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664" w:rsidP="002976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2-757-1703/2025</w:t>
      </w:r>
    </w:p>
    <w:p w:rsidR="00297664" w:rsidP="002976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0034-01-2025-001361-42</w:t>
      </w:r>
    </w:p>
    <w:p w:rsidR="00297664" w:rsidP="00297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97664" w:rsidP="00297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297664" w:rsidP="00297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297664" w:rsidP="00297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7664" w:rsidP="0029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июня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297664" w:rsidP="0029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297664" w:rsidP="0029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297664" w:rsidP="0029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2-757-1703/2025 по исковому заявлению  Общества  с ограниченной ответственностью «Профессиональная  коллекторская  организация «Региональная Служба Взыскания»  к  </w:t>
      </w:r>
      <w:r>
        <w:rPr>
          <w:rFonts w:ascii="Times New Roman" w:hAnsi="Times New Roman" w:cs="Times New Roman"/>
          <w:sz w:val="28"/>
          <w:szCs w:val="28"/>
        </w:rPr>
        <w:t>Умаровой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Минавархан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Тургунбаевне</w:t>
      </w:r>
      <w:r>
        <w:rPr>
          <w:rFonts w:ascii="Times New Roman" w:hAnsi="Times New Roman" w:cs="Times New Roman"/>
          <w:sz w:val="28"/>
          <w:szCs w:val="28"/>
        </w:rPr>
        <w:t xml:space="preserve"> о   взыскании   задолженности  по  кредитному договору,  судебных  расходов </w:t>
      </w:r>
    </w:p>
    <w:p w:rsidR="00297664" w:rsidP="00297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5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297664" w:rsidP="00297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7664" w:rsidP="0029766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7664" w:rsidP="00297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Общества  с ограниченной ответственностью «Профессиональная  коллекторская  организация «Региональная Служба Взыскания»  к  </w:t>
      </w:r>
      <w:r>
        <w:rPr>
          <w:sz w:val="28"/>
          <w:szCs w:val="28"/>
        </w:rPr>
        <w:t>Умаровой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Минавархан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Тургунбаевн</w:t>
      </w:r>
      <w:r w:rsidR="00D04833">
        <w:rPr>
          <w:sz w:val="28"/>
          <w:szCs w:val="28"/>
        </w:rPr>
        <w:t>е</w:t>
      </w:r>
      <w:r>
        <w:rPr>
          <w:sz w:val="28"/>
          <w:szCs w:val="28"/>
        </w:rPr>
        <w:t xml:space="preserve">  о  взыскании   задолженности  по кредитному договору,  судебных  расходов,  удовлетворить. </w:t>
      </w:r>
    </w:p>
    <w:p w:rsidR="00297664" w:rsidP="0029766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Умаровой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Минавархан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Тургунбаевн</w:t>
      </w:r>
      <w:r w:rsidR="00D04833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1738BE">
        <w:rPr>
          <w:sz w:val="28"/>
          <w:szCs w:val="28"/>
        </w:rPr>
        <w:t>*</w:t>
      </w:r>
      <w:r w:rsidRPr="00AA463A">
        <w:rPr>
          <w:sz w:val="28"/>
          <w:szCs w:val="28"/>
        </w:rPr>
        <w:t xml:space="preserve"> в пользу </w:t>
      </w:r>
      <w:r>
        <w:rPr>
          <w:sz w:val="28"/>
          <w:szCs w:val="28"/>
        </w:rPr>
        <w:t xml:space="preserve"> Общества  с ограниченной ответственностью «Профессиональная  коллекторская  организация «Региональная Слу</w:t>
      </w:r>
      <w:r w:rsidR="00D04833">
        <w:rPr>
          <w:sz w:val="28"/>
          <w:szCs w:val="28"/>
        </w:rPr>
        <w:t>ж</w:t>
      </w:r>
      <w:r>
        <w:rPr>
          <w:sz w:val="28"/>
          <w:szCs w:val="28"/>
        </w:rPr>
        <w:t>ба Взыскания»   (ИНН 7707782563 ОГРН 1127746618768) задолженность по</w:t>
      </w:r>
      <w:r w:rsidR="00D04833">
        <w:rPr>
          <w:sz w:val="28"/>
          <w:szCs w:val="28"/>
        </w:rPr>
        <w:t xml:space="preserve"> кредитному</w:t>
      </w:r>
      <w:r>
        <w:rPr>
          <w:sz w:val="28"/>
          <w:szCs w:val="28"/>
        </w:rPr>
        <w:t xml:space="preserve"> договору </w:t>
      </w:r>
      <w:r w:rsidR="00D04833">
        <w:rPr>
          <w:sz w:val="28"/>
          <w:szCs w:val="28"/>
        </w:rPr>
        <w:t xml:space="preserve"> </w:t>
      </w:r>
      <w:r>
        <w:rPr>
          <w:sz w:val="28"/>
          <w:szCs w:val="28"/>
        </w:rPr>
        <w:t>от 22.10.2010 №2125632904  в размере 18413</w:t>
      </w:r>
      <w:r w:rsidR="00D04833">
        <w:rPr>
          <w:sz w:val="28"/>
          <w:szCs w:val="28"/>
        </w:rPr>
        <w:t xml:space="preserve"> (восемнадцать тысяч четыреста тринадцать) </w:t>
      </w:r>
      <w:r>
        <w:rPr>
          <w:sz w:val="28"/>
          <w:szCs w:val="28"/>
        </w:rPr>
        <w:t>рублей</w:t>
      </w:r>
      <w:r w:rsidR="00D04833">
        <w:rPr>
          <w:sz w:val="28"/>
          <w:szCs w:val="28"/>
        </w:rPr>
        <w:t xml:space="preserve"> 06 копеек</w:t>
      </w:r>
      <w:r>
        <w:rPr>
          <w:sz w:val="28"/>
          <w:szCs w:val="28"/>
        </w:rPr>
        <w:t>, а также  расходы по оплате государственной пошлины в размере 4000,00 рублей.</w:t>
      </w:r>
    </w:p>
    <w:p w:rsidR="00297664" w:rsidP="002976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297664" w:rsidP="002976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97664" w:rsidP="002976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97664" w:rsidP="0029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297664" w:rsidP="0029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07" w:rsidP="00D04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="00D04833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D04833" w:rsidRPr="00D04833" w:rsidP="00D04833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Подлинник </w:t>
      </w:r>
      <w:r>
        <w:rPr>
          <w:rFonts w:ascii="Times New Roman" w:hAnsi="Times New Roman" w:cs="Times New Roman"/>
          <w:sz w:val="16"/>
          <w:szCs w:val="16"/>
        </w:rPr>
        <w:t>резолютивной  части</w:t>
      </w:r>
      <w:r>
        <w:rPr>
          <w:rFonts w:ascii="Times New Roman" w:hAnsi="Times New Roman" w:cs="Times New Roman"/>
          <w:sz w:val="16"/>
          <w:szCs w:val="16"/>
        </w:rPr>
        <w:t xml:space="preserve"> решения  подшит  в  материалах  гражданского   дела № 2-757-1703/2025 судебного  участка № 3 Когалымского  судебного  района  Ханты-Мансийского  автономного округа -Югры</w:t>
      </w:r>
    </w:p>
    <w:sectPr w:rsidSect="00DF15D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91"/>
    <w:rsid w:val="001738BE"/>
    <w:rsid w:val="00297664"/>
    <w:rsid w:val="006A5691"/>
    <w:rsid w:val="007D1307"/>
    <w:rsid w:val="00AA463A"/>
    <w:rsid w:val="00D04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B85FA5-591A-4312-BD03-11D83C49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6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664"/>
    <w:rPr>
      <w:color w:val="0000FF"/>
      <w:u w:val="single"/>
    </w:rPr>
  </w:style>
  <w:style w:type="paragraph" w:styleId="NoSpacing">
    <w:name w:val="No Spacing"/>
    <w:uiPriority w:val="1"/>
    <w:qFormat/>
    <w:rsid w:val="0029766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29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DB7D-F020-4AF6-8DA2-B0D0D39F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